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2E9" w:rsidRPr="00E31B06" w:rsidRDefault="004412E9" w:rsidP="005865BF">
      <w:pPr>
        <w:pStyle w:val="Heading1"/>
        <w:rPr>
          <w:rFonts w:cs="Calibri"/>
          <w:b w:val="0"/>
          <w:szCs w:val="24"/>
          <w:u w:val="non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7pt;margin-top:-27pt;width:212.65pt;height:85.05pt;z-index:251658240" fillcolor="yellow">
            <v:imagedata r:id="rId5" o:title=""/>
            <w10:wrap type="square"/>
          </v:shape>
        </w:pict>
      </w:r>
      <w:r w:rsidRPr="00E31B06">
        <w:rPr>
          <w:rFonts w:cs="Calibri"/>
          <w:b w:val="0"/>
          <w:szCs w:val="24"/>
          <w:u w:val="none"/>
        </w:rPr>
        <w:t>Základní škola Úpice-Lány,</w:t>
      </w:r>
    </w:p>
    <w:p w:rsidR="004412E9" w:rsidRPr="00E31B06" w:rsidRDefault="004412E9" w:rsidP="00582C52">
      <w:pPr>
        <w:pStyle w:val="Heading1"/>
        <w:rPr>
          <w:rFonts w:cs="Calibri"/>
          <w:b w:val="0"/>
          <w:szCs w:val="24"/>
          <w:u w:val="none"/>
        </w:rPr>
      </w:pPr>
      <w:r w:rsidRPr="00E31B06">
        <w:rPr>
          <w:rFonts w:cs="Calibri"/>
          <w:b w:val="0"/>
          <w:szCs w:val="24"/>
          <w:u w:val="none"/>
        </w:rPr>
        <w:t>Palackého 793, 542 32 Úpice,</w:t>
      </w:r>
    </w:p>
    <w:p w:rsidR="004412E9" w:rsidRPr="00E31B06" w:rsidRDefault="004412E9" w:rsidP="00582C52">
      <w:pPr>
        <w:pStyle w:val="Heading1"/>
        <w:rPr>
          <w:rFonts w:cs="Calibri"/>
          <w:b w:val="0"/>
          <w:szCs w:val="24"/>
          <w:u w:val="none"/>
        </w:rPr>
      </w:pPr>
      <w:r w:rsidRPr="00E31B06">
        <w:rPr>
          <w:rFonts w:cs="Calibri"/>
          <w:b w:val="0"/>
          <w:szCs w:val="24"/>
          <w:u w:val="none"/>
        </w:rPr>
        <w:t>č. t.: 499 881 124, 775 032 516,</w:t>
      </w:r>
    </w:p>
    <w:p w:rsidR="004412E9" w:rsidRPr="00E31B06" w:rsidRDefault="004412E9" w:rsidP="00582C52">
      <w:pPr>
        <w:pStyle w:val="Heading1"/>
        <w:rPr>
          <w:rFonts w:cs="Calibri"/>
          <w:b w:val="0"/>
          <w:szCs w:val="24"/>
          <w:u w:val="none"/>
        </w:rPr>
      </w:pPr>
      <w:r w:rsidRPr="00E31B06">
        <w:rPr>
          <w:rFonts w:cs="Calibri"/>
          <w:b w:val="0"/>
          <w:szCs w:val="24"/>
          <w:u w:val="none"/>
        </w:rPr>
        <w:t>e-mail:zsul@zsul.cz; http://www.zsul.cz</w:t>
      </w:r>
    </w:p>
    <w:p w:rsidR="004412E9" w:rsidRPr="00E31B06" w:rsidRDefault="004412E9" w:rsidP="007C4292">
      <w:pPr>
        <w:spacing w:after="0"/>
        <w:rPr>
          <w:rFonts w:cs="Calibri"/>
          <w:sz w:val="24"/>
          <w:szCs w:val="24"/>
        </w:rPr>
      </w:pPr>
    </w:p>
    <w:p w:rsidR="004412E9" w:rsidRPr="00E31B06" w:rsidRDefault="004412E9" w:rsidP="00A12AA4">
      <w:pPr>
        <w:spacing w:after="0"/>
        <w:jc w:val="center"/>
        <w:rPr>
          <w:rFonts w:cs="Calibri"/>
          <w:b/>
          <w:color w:val="0000FF"/>
          <w:sz w:val="36"/>
          <w:szCs w:val="36"/>
          <w:u w:val="single"/>
        </w:rPr>
      </w:pPr>
      <w:r w:rsidRPr="00E31B06">
        <w:rPr>
          <w:rFonts w:cs="Calibri"/>
          <w:b/>
          <w:color w:val="0000FF"/>
          <w:sz w:val="36"/>
          <w:szCs w:val="36"/>
          <w:u w:val="single"/>
        </w:rPr>
        <w:t>Krizový plán aneb „Co dělat, když?“</w:t>
      </w:r>
    </w:p>
    <w:p w:rsidR="004412E9" w:rsidRPr="00E31B06" w:rsidRDefault="004412E9" w:rsidP="00A12AA4">
      <w:pPr>
        <w:spacing w:after="0"/>
        <w:jc w:val="center"/>
        <w:rPr>
          <w:rFonts w:cs="Calibri"/>
          <w:b/>
          <w:color w:val="0000FF"/>
          <w:sz w:val="24"/>
          <w:szCs w:val="24"/>
          <w:u w:val="single"/>
        </w:rPr>
      </w:pPr>
    </w:p>
    <w:p w:rsidR="004412E9" w:rsidRPr="00E31B06" w:rsidRDefault="004412E9" w:rsidP="005865BF">
      <w:p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 xml:space="preserve">Tento plán zahrnuje jednotný postup ohledně  preventivních opatření a při jakémkoliv projevu rizikového chování. </w:t>
      </w:r>
    </w:p>
    <w:p w:rsidR="004412E9" w:rsidRPr="00E31B06" w:rsidRDefault="004412E9" w:rsidP="005865BF">
      <w:pPr>
        <w:pStyle w:val="ListParagraph"/>
        <w:numPr>
          <w:ilvl w:val="0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>Třídní učitelé seznámí žáky na začátku školního roku s Řádem školy (Lánským desaterem), BOZP a Programem proti šikaně (dokument „Násilí ve škole“). Tento dokument nechají žáci podepsat rodiči v ŽK.</w:t>
      </w:r>
    </w:p>
    <w:p w:rsidR="004412E9" w:rsidRPr="00E31B06" w:rsidRDefault="004412E9" w:rsidP="005865BF">
      <w:pPr>
        <w:pStyle w:val="ListParagraph"/>
        <w:numPr>
          <w:ilvl w:val="0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>Rodiče jsou seznámeni s povinností omlouvat včas své děti (informace v ŽK + Školní řád + dokument „Povinnost rodičů“).</w:t>
      </w:r>
    </w:p>
    <w:p w:rsidR="004412E9" w:rsidRPr="00E31B06" w:rsidRDefault="004412E9" w:rsidP="005865BF">
      <w:pPr>
        <w:pStyle w:val="ListParagraph"/>
        <w:numPr>
          <w:ilvl w:val="0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>Pokud se na škole objeví projevy rizikového chování, všichni mají povinnost zakročit a zamezit v jeho pokračování.</w:t>
      </w:r>
    </w:p>
    <w:p w:rsidR="004412E9" w:rsidRPr="00E31B06" w:rsidRDefault="004412E9" w:rsidP="005865BF">
      <w:pPr>
        <w:pStyle w:val="ListParagraph"/>
        <w:numPr>
          <w:ilvl w:val="0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>Každý problém je vhodné konzultovat s metodičkou prevence rizikového chování Mgr. Ivetou Jiříčkovou a výchovnou poradkyní Ivetou Votočkovou a speciální pedagožkou Mgr. Hanou Sirkovou (Školní poradenské pracoviště).</w:t>
      </w:r>
    </w:p>
    <w:p w:rsidR="004412E9" w:rsidRPr="00E31B06" w:rsidRDefault="004412E9" w:rsidP="005865BF">
      <w:pPr>
        <w:pStyle w:val="ListParagraph"/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>Po poradě bude navrhnuto řešení problému. Postup vychází z metodických pokynů MŠMT(</w:t>
      </w:r>
      <w:hyperlink r:id="rId6" w:history="1">
        <w:r w:rsidRPr="00E31B06">
          <w:rPr>
            <w:rStyle w:val="Hyperlink"/>
            <w:rFonts w:cs="Calibri"/>
            <w:sz w:val="24"/>
            <w:szCs w:val="24"/>
          </w:rPr>
          <w:t>http://www.msmt.cz/vzdelavani/socialni-programy/metodicke-pokyny</w:t>
        </w:r>
      </w:hyperlink>
      <w:r w:rsidRPr="00E31B06">
        <w:rPr>
          <w:rFonts w:cs="Calibri"/>
          <w:sz w:val="24"/>
          <w:szCs w:val="24"/>
        </w:rPr>
        <w:t>), které jsou k dispozici v tištěné formě na nástěnce ve sborovně.</w:t>
      </w:r>
    </w:p>
    <w:p w:rsidR="004412E9" w:rsidRPr="00E31B06" w:rsidRDefault="004412E9" w:rsidP="005865BF">
      <w:pPr>
        <w:pStyle w:val="ListParagraph"/>
        <w:numPr>
          <w:ilvl w:val="0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 xml:space="preserve">Řeší-li problém sám třídní učitel (jakýkoliv učitel), sepíše protokol na připravený formulář ( v počítači na „Přístupu všem“) a protokol předá výchovné poradkyni. </w:t>
      </w:r>
    </w:p>
    <w:p w:rsidR="004412E9" w:rsidRPr="00E31B06" w:rsidRDefault="004412E9" w:rsidP="005865BF">
      <w:pPr>
        <w:pStyle w:val="ListParagraph"/>
        <w:numPr>
          <w:ilvl w:val="0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 xml:space="preserve">Problémy se řeší prvotně v rámci školy za přítomnosti vedení školy a rodičů. </w:t>
      </w:r>
    </w:p>
    <w:p w:rsidR="004412E9" w:rsidRPr="00E31B06" w:rsidRDefault="004412E9" w:rsidP="005865BF">
      <w:pPr>
        <w:pStyle w:val="ListParagraph"/>
        <w:numPr>
          <w:ilvl w:val="0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>Nedojde-li ke zlepšení situace, je svolána výchovná komise se zástupci OSPOD.</w:t>
      </w:r>
    </w:p>
    <w:p w:rsidR="004412E9" w:rsidRPr="00E31B06" w:rsidRDefault="004412E9" w:rsidP="005865BF">
      <w:pPr>
        <w:pStyle w:val="ListParagraph"/>
        <w:numPr>
          <w:ilvl w:val="0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>Při řešení problémů škola spolupracuje s těmito institucemi:</w:t>
      </w:r>
    </w:p>
    <w:p w:rsidR="004412E9" w:rsidRPr="00E31B06" w:rsidRDefault="004412E9" w:rsidP="00554572">
      <w:pPr>
        <w:pStyle w:val="ListParagraph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 xml:space="preserve">PPP Trutnov (Mgr. Jitka Zilvarová, psycholog, 499 813 080). </w:t>
      </w:r>
    </w:p>
    <w:p w:rsidR="004412E9" w:rsidRPr="00E31B06" w:rsidRDefault="004412E9" w:rsidP="005865BF">
      <w:pPr>
        <w:pStyle w:val="ListParagraph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 xml:space="preserve">Sociální odbor města Úpice (Ing. Irena Davidová, tel. </w:t>
      </w:r>
      <w:r w:rsidRPr="00E31B06">
        <w:rPr>
          <w:rFonts w:cs="Calibri"/>
          <w:color w:val="000000"/>
          <w:sz w:val="24"/>
          <w:szCs w:val="24"/>
          <w:shd w:val="clear" w:color="auto" w:fill="FFFFFF"/>
        </w:rPr>
        <w:t xml:space="preserve">499 859 064, </w:t>
      </w:r>
    </w:p>
    <w:p w:rsidR="004412E9" w:rsidRPr="00E31B06" w:rsidRDefault="004412E9" w:rsidP="005865BF">
      <w:pPr>
        <w:pStyle w:val="ListParagraph"/>
        <w:spacing w:after="0"/>
        <w:ind w:left="1080" w:firstLine="336"/>
        <w:jc w:val="both"/>
        <w:rPr>
          <w:rFonts w:cs="Calibri"/>
          <w:sz w:val="24"/>
          <w:szCs w:val="24"/>
        </w:rPr>
      </w:pPr>
      <w:r w:rsidRPr="00E31B06">
        <w:rPr>
          <w:rFonts w:cs="Calibri"/>
          <w:color w:val="000000"/>
          <w:sz w:val="24"/>
          <w:szCs w:val="24"/>
          <w:shd w:val="clear" w:color="auto" w:fill="FFFFFF"/>
        </w:rPr>
        <w:t>e-mail:</w:t>
      </w:r>
      <w:r w:rsidRPr="00E31B06">
        <w:rPr>
          <w:rStyle w:val="apple-converted-space"/>
          <w:rFonts w:cs="Calibri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E31B06">
          <w:rPr>
            <w:rStyle w:val="Hyperlink"/>
            <w:rFonts w:cs="Calibri"/>
            <w:color w:val="auto"/>
            <w:sz w:val="24"/>
            <w:szCs w:val="24"/>
            <w:shd w:val="clear" w:color="auto" w:fill="FFFFFF"/>
          </w:rPr>
          <w:t>davidova@upice.cz</w:t>
        </w:r>
      </w:hyperlink>
      <w:r w:rsidRPr="00E31B06">
        <w:rPr>
          <w:rFonts w:cs="Calibri"/>
          <w:sz w:val="24"/>
          <w:szCs w:val="24"/>
        </w:rPr>
        <w:t>).</w:t>
      </w:r>
    </w:p>
    <w:p w:rsidR="004412E9" w:rsidRPr="00E31B06" w:rsidRDefault="004412E9" w:rsidP="00E31B06">
      <w:pPr>
        <w:pStyle w:val="ListParagraph"/>
        <w:numPr>
          <w:ilvl w:val="0"/>
          <w:numId w:val="2"/>
        </w:numPr>
        <w:spacing w:after="0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 xml:space="preserve">OSPOD Trutnov (Mgr. </w:t>
      </w:r>
      <w:r>
        <w:rPr>
          <w:rFonts w:cs="Calibri"/>
          <w:sz w:val="24"/>
          <w:szCs w:val="24"/>
        </w:rPr>
        <w:t>Aneta Barnetová</w:t>
      </w:r>
      <w:r w:rsidRPr="00E31B06">
        <w:rPr>
          <w:rFonts w:cs="Calibri"/>
          <w:sz w:val="24"/>
          <w:szCs w:val="24"/>
        </w:rPr>
        <w:t xml:space="preserve">, tel. </w:t>
      </w:r>
      <w:r w:rsidRPr="00E31B06">
        <w:rPr>
          <w:rFonts w:cs="Calibri"/>
          <w:color w:val="000000"/>
          <w:sz w:val="24"/>
          <w:szCs w:val="24"/>
        </w:rPr>
        <w:t xml:space="preserve">499 803 171, e-mail: </w:t>
      </w:r>
      <w:r>
        <w:rPr>
          <w:rFonts w:cs="Calibri"/>
          <w:color w:val="000000"/>
          <w:sz w:val="24"/>
          <w:szCs w:val="24"/>
          <w:u w:val="single"/>
        </w:rPr>
        <w:t>barnetova</w:t>
      </w:r>
      <w:r w:rsidRPr="00E31B06">
        <w:rPr>
          <w:rFonts w:cs="Calibri"/>
          <w:color w:val="000000"/>
          <w:sz w:val="24"/>
          <w:szCs w:val="24"/>
          <w:u w:val="single"/>
        </w:rPr>
        <w:t>@trutnov.cz</w:t>
      </w:r>
      <w:r w:rsidRPr="00E31B06">
        <w:rPr>
          <w:rFonts w:cs="Calibri"/>
          <w:sz w:val="24"/>
          <w:szCs w:val="24"/>
        </w:rPr>
        <w:t>).</w:t>
      </w:r>
    </w:p>
    <w:p w:rsidR="004412E9" w:rsidRPr="00E31B06" w:rsidRDefault="004412E9" w:rsidP="005865BF">
      <w:pPr>
        <w:pStyle w:val="ListParagraph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 xml:space="preserve">Policie ČR (Obvodní oddělení Úpice, tel. </w:t>
      </w:r>
      <w:r w:rsidRPr="00E31B06">
        <w:rPr>
          <w:rFonts w:cs="Calibri"/>
          <w:color w:val="4F4F4F"/>
          <w:sz w:val="24"/>
          <w:szCs w:val="24"/>
          <w:shd w:val="clear" w:color="auto" w:fill="FFFFFF"/>
        </w:rPr>
        <w:t> </w:t>
      </w:r>
      <w:r w:rsidRPr="00E31B06">
        <w:rPr>
          <w:rFonts w:cs="Calibri"/>
          <w:sz w:val="24"/>
          <w:szCs w:val="24"/>
          <w:shd w:val="clear" w:color="auto" w:fill="FFFFFF"/>
        </w:rPr>
        <w:t>974 539 751</w:t>
      </w:r>
      <w:r w:rsidRPr="00E31B06">
        <w:rPr>
          <w:rFonts w:cs="Calibri"/>
          <w:color w:val="4F4F4F"/>
          <w:sz w:val="24"/>
          <w:szCs w:val="24"/>
          <w:shd w:val="clear" w:color="auto" w:fill="FFFFFF"/>
        </w:rPr>
        <w:t>).</w:t>
      </w:r>
    </w:p>
    <w:p w:rsidR="004412E9" w:rsidRPr="00E31B06" w:rsidRDefault="004412E9" w:rsidP="005865BF">
      <w:pPr>
        <w:pStyle w:val="ListParagraph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>Dětská pediatrie (poliklinika Úpice: MUDr. Markéta Vlčková, tel. 499 846 075, mob. 605 024 698, MUDr. Petra Šturmová, tel. 499 846 076, mob. 604 725 269</w:t>
      </w:r>
      <w:bookmarkStart w:id="0" w:name="_GoBack"/>
      <w:bookmarkEnd w:id="0"/>
      <w:r w:rsidRPr="00E31B06">
        <w:rPr>
          <w:rFonts w:cs="Calibri"/>
          <w:sz w:val="24"/>
          <w:szCs w:val="24"/>
        </w:rPr>
        <w:t>)</w:t>
      </w:r>
    </w:p>
    <w:p w:rsidR="004412E9" w:rsidRPr="00E31B06" w:rsidRDefault="004412E9" w:rsidP="00E31B06">
      <w:pPr>
        <w:pStyle w:val="ListParagraph"/>
        <w:numPr>
          <w:ilvl w:val="0"/>
          <w:numId w:val="2"/>
        </w:numPr>
        <w:spacing w:after="0"/>
        <w:jc w:val="both"/>
        <w:rPr>
          <w:rStyle w:val="eaddress"/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 xml:space="preserve">Městská policie </w:t>
      </w:r>
      <w:r>
        <w:rPr>
          <w:rFonts w:cs="Calibri"/>
          <w:sz w:val="24"/>
          <w:szCs w:val="24"/>
        </w:rPr>
        <w:t>Úpice</w:t>
      </w:r>
      <w:r w:rsidRPr="00E31B06">
        <w:rPr>
          <w:rFonts w:cs="Calibri"/>
          <w:sz w:val="24"/>
          <w:szCs w:val="24"/>
        </w:rPr>
        <w:t xml:space="preserve"> (</w:t>
      </w:r>
      <w:r>
        <w:rPr>
          <w:rFonts w:cs="Calibri"/>
          <w:sz w:val="24"/>
          <w:szCs w:val="24"/>
        </w:rPr>
        <w:t>Martin Pilát</w:t>
      </w:r>
      <w:r w:rsidRPr="00E31B06">
        <w:rPr>
          <w:rFonts w:cs="Calibri"/>
          <w:sz w:val="24"/>
          <w:szCs w:val="24"/>
        </w:rPr>
        <w:t xml:space="preserve"> – </w:t>
      </w:r>
      <w:r>
        <w:rPr>
          <w:rFonts w:cs="Calibri"/>
          <w:sz w:val="24"/>
          <w:szCs w:val="24"/>
        </w:rPr>
        <w:t>vedoucí MP Úpice</w:t>
      </w:r>
      <w:r w:rsidRPr="00E31B0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 mob. 739 109 960)</w:t>
      </w:r>
    </w:p>
    <w:p w:rsidR="004412E9" w:rsidRPr="00E31B06" w:rsidRDefault="004412E9" w:rsidP="005865BF">
      <w:pPr>
        <w:pStyle w:val="ListParagraph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>RIAPS Trutnov (návykové látky, tel. 499 828 144, mob. 731 441 269).</w:t>
      </w:r>
    </w:p>
    <w:p w:rsidR="004412E9" w:rsidRPr="00E31B06" w:rsidRDefault="004412E9" w:rsidP="005865BF">
      <w:pPr>
        <w:pStyle w:val="ListParagraph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 xml:space="preserve">SVP Varianta (e-mail: </w:t>
      </w:r>
      <w:r w:rsidRPr="00E31B06">
        <w:rPr>
          <w:rFonts w:cs="Calibri"/>
          <w:sz w:val="24"/>
          <w:szCs w:val="24"/>
          <w:u w:val="single"/>
        </w:rPr>
        <w:t>svp.varianta@seznam.cz</w:t>
      </w:r>
      <w:r w:rsidRPr="00E31B06">
        <w:rPr>
          <w:rFonts w:cs="Calibri"/>
          <w:sz w:val="24"/>
          <w:szCs w:val="24"/>
        </w:rPr>
        <w:t>)</w:t>
      </w:r>
    </w:p>
    <w:p w:rsidR="004412E9" w:rsidRPr="00E31B06" w:rsidRDefault="004412E9" w:rsidP="005865BF">
      <w:pPr>
        <w:jc w:val="both"/>
        <w:rPr>
          <w:rFonts w:cs="Calibri"/>
          <w:sz w:val="24"/>
          <w:szCs w:val="24"/>
        </w:rPr>
      </w:pPr>
      <w:r w:rsidRPr="00E31B06">
        <w:rPr>
          <w:rFonts w:cs="Calibri"/>
          <w:sz w:val="24"/>
          <w:szCs w:val="24"/>
        </w:rPr>
        <w:t xml:space="preserve">                          </w:t>
      </w:r>
      <w:r w:rsidRPr="00E31B06">
        <w:rPr>
          <w:rFonts w:cs="Calibri"/>
          <w:sz w:val="24"/>
          <w:szCs w:val="24"/>
        </w:rPr>
        <w:tab/>
      </w:r>
      <w:r w:rsidRPr="00E31B06">
        <w:rPr>
          <w:rFonts w:cs="Calibri"/>
          <w:sz w:val="24"/>
          <w:szCs w:val="24"/>
        </w:rPr>
        <w:tab/>
      </w:r>
      <w:r w:rsidRPr="00E31B06">
        <w:rPr>
          <w:rFonts w:cs="Calibri"/>
          <w:sz w:val="24"/>
          <w:szCs w:val="24"/>
        </w:rPr>
        <w:tab/>
      </w:r>
      <w:r w:rsidRPr="00E31B06">
        <w:rPr>
          <w:rFonts w:cs="Calibri"/>
          <w:sz w:val="24"/>
          <w:szCs w:val="24"/>
        </w:rPr>
        <w:tab/>
      </w:r>
      <w:r w:rsidRPr="00E31B06">
        <w:rPr>
          <w:rFonts w:cs="Calibri"/>
          <w:sz w:val="24"/>
          <w:szCs w:val="24"/>
        </w:rPr>
        <w:tab/>
      </w:r>
      <w:r w:rsidRPr="00E31B06">
        <w:rPr>
          <w:rFonts w:cs="Calibri"/>
          <w:sz w:val="24"/>
          <w:szCs w:val="24"/>
        </w:rPr>
        <w:tab/>
        <w:t xml:space="preserve">         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E31B06">
        <w:rPr>
          <w:rFonts w:cs="Calibri"/>
          <w:sz w:val="24"/>
          <w:szCs w:val="24"/>
        </w:rPr>
        <w:t xml:space="preserve">  Iveta Jiříčková</w:t>
      </w:r>
    </w:p>
    <w:p w:rsidR="004412E9" w:rsidRDefault="004412E9"/>
    <w:sectPr w:rsidR="004412E9" w:rsidSect="00582C52">
      <w:pgSz w:w="11906" w:h="16838"/>
      <w:pgMar w:top="624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F4271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BE842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9724F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9A803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160B9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74C9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BC89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2E9E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D66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C3AE7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8A44BC0"/>
    <w:multiLevelType w:val="hybridMultilevel"/>
    <w:tmpl w:val="9FB8FA9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D52114C"/>
    <w:multiLevelType w:val="hybridMultilevel"/>
    <w:tmpl w:val="A168B5D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289"/>
    <w:rsid w:val="0007033E"/>
    <w:rsid w:val="000915F9"/>
    <w:rsid w:val="00183671"/>
    <w:rsid w:val="00184EB8"/>
    <w:rsid w:val="001B122F"/>
    <w:rsid w:val="00261289"/>
    <w:rsid w:val="002C6C87"/>
    <w:rsid w:val="0033603E"/>
    <w:rsid w:val="0035456D"/>
    <w:rsid w:val="0039141E"/>
    <w:rsid w:val="004412E9"/>
    <w:rsid w:val="004718D7"/>
    <w:rsid w:val="004731C9"/>
    <w:rsid w:val="004C7CDB"/>
    <w:rsid w:val="00554572"/>
    <w:rsid w:val="00572263"/>
    <w:rsid w:val="00582C52"/>
    <w:rsid w:val="005865BF"/>
    <w:rsid w:val="00591C54"/>
    <w:rsid w:val="00592705"/>
    <w:rsid w:val="005F3772"/>
    <w:rsid w:val="005F60FC"/>
    <w:rsid w:val="00636175"/>
    <w:rsid w:val="0072188A"/>
    <w:rsid w:val="007C4292"/>
    <w:rsid w:val="008160F7"/>
    <w:rsid w:val="00A12AA4"/>
    <w:rsid w:val="00B660DA"/>
    <w:rsid w:val="00B82B3A"/>
    <w:rsid w:val="00B94578"/>
    <w:rsid w:val="00B9527D"/>
    <w:rsid w:val="00BE35D2"/>
    <w:rsid w:val="00C133AB"/>
    <w:rsid w:val="00C90B11"/>
    <w:rsid w:val="00CE7A86"/>
    <w:rsid w:val="00D37B98"/>
    <w:rsid w:val="00D65B04"/>
    <w:rsid w:val="00D857E4"/>
    <w:rsid w:val="00E105C5"/>
    <w:rsid w:val="00E31B06"/>
    <w:rsid w:val="00EA7510"/>
    <w:rsid w:val="00EE1422"/>
    <w:rsid w:val="00F630AA"/>
    <w:rsid w:val="00F82082"/>
    <w:rsid w:val="00F93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082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5865BF"/>
    <w:pPr>
      <w:keepNext/>
      <w:tabs>
        <w:tab w:val="left" w:pos="3544"/>
      </w:tabs>
      <w:spacing w:after="0" w:line="240" w:lineRule="auto"/>
      <w:outlineLvl w:val="0"/>
    </w:pPr>
    <w:rPr>
      <w:b/>
      <w:sz w:val="24"/>
      <w:szCs w:val="20"/>
      <w:u w:val="single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7033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F630A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35456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E105C5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37B98"/>
    <w:rPr>
      <w:rFonts w:cs="Times New Roman"/>
    </w:rPr>
  </w:style>
  <w:style w:type="character" w:customStyle="1" w:styleId="Heading1Char1">
    <w:name w:val="Heading 1 Char1"/>
    <w:link w:val="Heading1"/>
    <w:uiPriority w:val="99"/>
    <w:locked/>
    <w:rsid w:val="005865BF"/>
    <w:rPr>
      <w:b/>
      <w:sz w:val="24"/>
      <w:u w:val="single"/>
      <w:lang w:val="cs-CZ" w:eastAsia="cs-CZ"/>
    </w:rPr>
  </w:style>
  <w:style w:type="character" w:customStyle="1" w:styleId="eaddress">
    <w:name w:val="eaddress"/>
    <w:basedOn w:val="DefaultParagraphFont"/>
    <w:uiPriority w:val="99"/>
    <w:rsid w:val="0059270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vlisova@up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mt.cz/vzdelavani/socialni-programy/metodicke-pokyn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</TotalTime>
  <Pages>1</Pages>
  <Words>340</Words>
  <Characters>2010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Úpice-Lány,</dc:title>
  <dc:subject/>
  <dc:creator>Uživatel</dc:creator>
  <cp:keywords/>
  <dc:description/>
  <cp:lastModifiedBy>ijirickova</cp:lastModifiedBy>
  <cp:revision>8</cp:revision>
  <cp:lastPrinted>2015-09-08T10:49:00Z</cp:lastPrinted>
  <dcterms:created xsi:type="dcterms:W3CDTF">2015-02-02T06:56:00Z</dcterms:created>
  <dcterms:modified xsi:type="dcterms:W3CDTF">2024-10-15T07:32:00Z</dcterms:modified>
</cp:coreProperties>
</file>